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Tanaka</w:t>
      </w:r>
    </w:p>
    <w:p>
      <w:pPr>
        <w:pStyle w:val="Subtitle"/>
      </w:pPr>
      <w:r>
        <w:t xml:space="preserve">Senior Platform Engineer</w:t>
      </w:r>
    </w:p>
    <w:p>
      <w:pPr>
        <w:pStyle w:val="Normal"/>
      </w:pPr>
      <w:r>
        <w:t xml:space="preserve">I make infrastructure disappear. Kubernetes, GitOps, and the kind of observability that pages you before customers notice.</w:t>
      </w:r>
    </w:p>
    <w:p>
      <w:pPr>
        <w:pStyle w:val="ContactLine"/>
      </w:pPr>
      <w:r>
        <w:t xml:space="preserve">kai@kaitanaka.dev · Portland, OR · kaitanaka.dev · GitHub: https://github.com/kaitanaka · LinkedIn: https://linkedin.com/in/kaitanaka</w:t>
      </w:r>
    </w:p>
    <w:p>
      <w:pPr>
        <w:pStyle w:val="Heading2"/>
      </w:pPr>
      <w:r>
        <w:t xml:space="preserve">About</w:t>
      </w:r>
    </w:p>
    <w:p>
      <w:pPr>
        <w:pStyle w:val="ListParagraph"/>
      </w:pPr>
      <w:r>
        <w:t xml:space="preserve">•  Nine years building and operating production Kubernetes clusters serving 50K+ rps across three cloud providers.</w:t>
      </w:r>
    </w:p>
    <w:p>
      <w:pPr>
        <w:pStyle w:val="ListParagraph"/>
      </w:pPr>
      <w:r>
        <w:t xml:space="preserve">•  Built the platform that lets 200 engineers deploy to production 80 times per day with zero-downtime rollouts.</w:t>
      </w:r>
    </w:p>
    <w:p>
      <w:pPr>
        <w:pStyle w:val="ListParagraph"/>
      </w:pPr>
      <w:r>
        <w:t xml:space="preserve">•  Maintain four CNCF-adjacent open-source tools with a combined 8K GitHub stars.</w:t>
      </w:r>
    </w:p>
    <w:p>
      <w:pPr>
        <w:pStyle w:val="ListParagraph"/>
      </w:pPr>
      <w:r>
        <w:t xml:space="preserve">•  Deeply allergic to tickets that say "the deploy broke" — I build the systems that prevent them.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Senior Platform Engineer</w:t>
      </w:r>
      <w:r>
        <w:t xml:space="preserve"> — </w:t>
      </w:r>
      <w:r>
        <w:t xml:space="preserve">Datadog</w:t>
      </w:r>
    </w:p>
    <w:p>
      <w:pPr>
        <w:pStyle w:val="MetaLine"/>
      </w:pPr>
      <w:r>
        <w:t xml:space="preserve">2022 – Present  ·  Remote (Portland, OR)</w:t>
      </w:r>
    </w:p>
    <w:p>
      <w:pPr>
        <w:pStyle w:val="Normal"/>
      </w:pPr>
      <w:r>
        <w:t xml:space="preserve">Internal platform team building deployment, observability, and developer tools for 1,200 engineers.</w:t>
      </w:r>
    </w:p>
    <w:p>
      <w:pPr>
        <w:pStyle w:val="ListParagraph"/>
      </w:pPr>
      <w:r>
        <w:t xml:space="preserve">•  Designed the multi-cluster GitOps deployment system handling 800+ microservices across 4 regions; zero-downtime canary rollouts reduced incident rate by 62%.</w:t>
      </w:r>
    </w:p>
    <w:p>
      <w:pPr>
        <w:pStyle w:val="ListParagraph"/>
      </w:pPr>
      <w:r>
        <w:t xml:space="preserve">•  Built the self-service namespace provisioning system that cut team onboarding from 3 weeks to 2 hours.</w:t>
      </w:r>
    </w:p>
    <w:p>
      <w:pPr>
        <w:pStyle w:val="ListParagraph"/>
      </w:pPr>
      <w:r>
        <w:t xml:space="preserve">•  Led the migration from Helm to Kustomize + Argo CD across 120 services; reduced config drift incidents to near-zero.</w:t>
      </w:r>
    </w:p>
    <w:p>
      <w:pPr>
        <w:pStyle w:val="ListParagraph"/>
      </w:pPr>
      <w:r>
        <w:t xml:space="preserve">•  On-call rotation lead; drove post-incident reviews that reduced MTTR from 45 to 12 minutes over 18 months.</w:t>
      </w:r>
    </w:p>
    <w:p>
      <w:pPr>
        <w:pStyle w:val="MetaLine"/>
      </w:pPr>
      <w:r>
        <w:t xml:space="preserve">Kubernetes · Argo CD · Terraform · Go · Prometheus</w:t>
      </w:r>
    </w:p>
    <w:p>
      <w:pPr>
        <w:pStyle w:val="Heading3"/>
      </w:pPr>
      <w:r>
        <w:rPr>
          <w:b/>
        </w:rPr>
        <w:t xml:space="preserve">Infrastructure Engineer</w:t>
      </w:r>
      <w:r>
        <w:t xml:space="preserve"> — </w:t>
      </w:r>
      <w:r>
        <w:t xml:space="preserve">Shopify</w:t>
      </w:r>
    </w:p>
    <w:p>
      <w:pPr>
        <w:pStyle w:val="MetaLine"/>
      </w:pPr>
      <w:r>
        <w:t xml:space="preserve">2019 – 2022  ·  Ottawa, ON (remote)</w:t>
      </w:r>
    </w:p>
    <w:p>
      <w:pPr>
        <w:pStyle w:val="Normal"/>
      </w:pPr>
      <w:r>
        <w:t xml:space="preserve">Core infrastructure team supporting Shopify's multi-region Kubernetes platform.</w:t>
      </w:r>
    </w:p>
    <w:p>
      <w:pPr>
        <w:pStyle w:val="ListParagraph"/>
      </w:pPr>
      <w:r>
        <w:t xml:space="preserve">•  Co-architected the Black Friday/Cyber Monday capacity planning system; handled 1.3M rps peak without manual intervention.</w:t>
      </w:r>
    </w:p>
    <w:p>
      <w:pPr>
        <w:pStyle w:val="ListParagraph"/>
      </w:pPr>
      <w:r>
        <w:t xml:space="preserve">•  Built the cost attribution pipeline that tagged $42M/year in cloud spend to individual teams; drove a 28% reduction in waste.</w:t>
      </w:r>
    </w:p>
    <w:p>
      <w:pPr>
        <w:pStyle w:val="ListParagraph"/>
      </w:pPr>
      <w:r>
        <w:t xml:space="preserve">•  Implemented pod security policies and network policies across 6,000 namespaces; passed SOC 2 Type II audit with zero findings.</w:t>
      </w:r>
    </w:p>
    <w:p>
      <w:pPr>
        <w:pStyle w:val="ListParagraph"/>
      </w:pPr>
      <w:r>
        <w:t xml:space="preserve">•  Mentored 5 junior engineers; 3 promoted to mid-level within 18 months.</w:t>
      </w:r>
    </w:p>
    <w:p>
      <w:pPr>
        <w:pStyle w:val="MetaLine"/>
      </w:pPr>
      <w:r>
        <w:t xml:space="preserve">Kubernetes · GCP · Terraform · Ruby · Prometheus</w:t>
      </w:r>
    </w:p>
    <w:p>
      <w:pPr>
        <w:pStyle w:val="Heading3"/>
      </w:pPr>
      <w:r>
        <w:rPr>
          <w:b/>
        </w:rPr>
        <w:t xml:space="preserve">Site Reliability Engineer</w:t>
      </w:r>
      <w:r>
        <w:t xml:space="preserve"> — </w:t>
      </w:r>
      <w:r>
        <w:t xml:space="preserve">New Relic</w:t>
      </w:r>
    </w:p>
    <w:p>
      <w:pPr>
        <w:pStyle w:val="MetaLine"/>
      </w:pPr>
      <w:r>
        <w:t xml:space="preserve">2017 – 2019  ·  Portland, OR</w:t>
      </w:r>
    </w:p>
    <w:p>
      <w:pPr>
        <w:pStyle w:val="Normal"/>
      </w:pPr>
      <w:r>
        <w:t xml:space="preserve">SRE for the core ingest pipeline processing 1 TB/hour of telemetry data.</w:t>
      </w:r>
    </w:p>
    <w:p>
      <w:pPr>
        <w:pStyle w:val="ListParagraph"/>
      </w:pPr>
      <w:r>
        <w:t xml:space="preserve">•  Reduced the Kafka consumer lag from 45 minutes to under 30 seconds through partition rebalancing and consumer tuning.</w:t>
      </w:r>
    </w:p>
    <w:p>
      <w:pPr>
        <w:pStyle w:val="ListParagraph"/>
      </w:pPr>
      <w:r>
        <w:t xml:space="preserve">•  Built the automated runbook system that resolved 40% of pages without human intervention.</w:t>
      </w:r>
    </w:p>
    <w:p>
      <w:pPr>
        <w:pStyle w:val="ListParagraph"/>
      </w:pPr>
      <w:r>
        <w:t xml:space="preserve">•  Authored the incident response playbook adopted company-wide.</w:t>
      </w:r>
    </w:p>
    <w:p>
      <w:pPr>
        <w:pStyle w:val="MetaLine"/>
      </w:pPr>
      <w:r>
        <w:t xml:space="preserve">Kafka · AWS · Ansible · Python · Grafana</w:t>
      </w:r>
    </w:p>
    <w:p>
      <w:pPr>
        <w:pStyle w:val="Heading2"/>
      </w:pPr>
      <w:r>
        <w:t xml:space="preserve">Certifications</w:t>
      </w:r>
    </w:p>
    <w:p>
      <w:pPr>
        <w:pStyle w:val="Normal"/>
      </w:pPr>
      <w:r>
        <w:rPr>
          <w:b/>
        </w:rPr>
        <w:t xml:space="preserve">Certified Kubernetes Administrator (CKA)</w:t>
      </w:r>
      <w:r>
        <w:t xml:space="preserve"> — CNCF / Linux Foundation</w:t>
      </w:r>
      <w:r>
        <w:t xml:space="preserve">  (2023)</w:t>
      </w:r>
    </w:p>
    <w:p>
      <w:pPr>
        <w:pStyle w:val="Normal"/>
      </w:pPr>
      <w:r>
        <w:rPr>
          <w:b/>
        </w:rPr>
        <w:t xml:space="preserve">Certified Kubernetes Security Specialist (CKS)</w:t>
      </w:r>
      <w:r>
        <w:t xml:space="preserve"> — CNCF / Linux Foundation</w:t>
      </w:r>
      <w:r>
        <w:t xml:space="preserve">  (2024)</w:t>
      </w:r>
    </w:p>
    <w:p>
      <w:pPr>
        <w:pStyle w:val="Normal"/>
      </w:pPr>
      <w:r>
        <w:rPr>
          <w:b/>
        </w:rPr>
        <w:t xml:space="preserve">AWS Solutions Architect — Professional</w:t>
      </w:r>
      <w:r>
        <w:t xml:space="preserve"> — Amazon Web Services</w:t>
      </w:r>
      <w:r>
        <w:t xml:space="preserve">  (2022)</w:t>
      </w:r>
    </w:p>
    <w:p>
      <w:pPr>
        <w:pStyle w:val="Normal"/>
      </w:pPr>
      <w:r>
        <w:rPr>
          <w:b/>
        </w:rPr>
        <w:t xml:space="preserve">HashiCorp Certified: Terraform Associate</w:t>
      </w:r>
      <w:r>
        <w:t xml:space="preserve"> — HashiCorp</w:t>
      </w:r>
      <w:r>
        <w:t xml:space="preserve">  (2021)</w:t>
      </w:r>
    </w:p>
    <w:p>
      <w:pPr>
        <w:pStyle w:val="Normal"/>
      </w:pPr>
      <w:r>
        <w:rPr>
          <w:b/>
        </w:rPr>
        <w:t xml:space="preserve">Google Professional Cloud Architect</w:t>
      </w:r>
      <w:r>
        <w:t xml:space="preserve"> — Google Cloud</w:t>
      </w:r>
      <w:r>
        <w:t xml:space="preserve">  (2020)</w:t>
      </w:r>
    </w:p>
    <w:p>
      <w:pPr>
        <w:pStyle w:val="Heading2"/>
      </w:pPr>
      <w:r>
        <w:t xml:space="preserve">Skills</w:t>
      </w:r>
    </w:p>
    <w:p>
      <w:pPr>
        <w:pStyle w:val="Normal"/>
      </w:pPr>
      <w:r>
        <w:rPr>
          <w:b/>
        </w:rPr>
        <w:t xml:space="preserve">Orchestration: </w:t>
      </w:r>
      <w:r>
        <w:t xml:space="preserve">Kubernetes, Argo CD, Flux, Helm, Kustomize, Istio</w:t>
      </w:r>
    </w:p>
    <w:p>
      <w:pPr>
        <w:pStyle w:val="Normal"/>
      </w:pPr>
      <w:r>
        <w:rPr>
          <w:b/>
        </w:rPr>
        <w:t xml:space="preserve">Infrastructure: </w:t>
      </w:r>
      <w:r>
        <w:t xml:space="preserve">Terraform, Pulumi, Crossplane, AWS, GCP, Azure</w:t>
      </w:r>
    </w:p>
    <w:p>
      <w:pPr>
        <w:pStyle w:val="Normal"/>
      </w:pPr>
      <w:r>
        <w:rPr>
          <w:b/>
        </w:rPr>
        <w:t xml:space="preserve">Observability: </w:t>
      </w:r>
      <w:r>
        <w:t xml:space="preserve">Prometheus, Grafana, Datadog, OpenTelemetry, Loki, Tempo</w:t>
      </w:r>
    </w:p>
    <w:p>
      <w:pPr>
        <w:pStyle w:val="Normal"/>
      </w:pPr>
      <w:r>
        <w:rPr>
          <w:b/>
        </w:rPr>
        <w:t xml:space="preserve">Languages: </w:t>
      </w:r>
      <w:r>
        <w:t xml:space="preserve">Go, Python, Rust, Bash, HCL, Rego</w:t>
      </w:r>
    </w:p>
    <w:p>
      <w:pPr>
        <w:pStyle w:val="Normal"/>
      </w:pPr>
      <w:r>
        <w:rPr>
          <w:b/>
        </w:rPr>
        <w:t xml:space="preserve">Data / Messaging: </w:t>
      </w:r>
      <w:r>
        <w:t xml:space="preserve">Kafka, NATS, Redis, Postgres, etcd</w:t>
      </w:r>
    </w:p>
    <w:p>
      <w:pPr>
        <w:pStyle w:val="Normal"/>
      </w:pPr>
      <w:r>
        <w:rPr>
          <w:b/>
        </w:rPr>
        <w:t xml:space="preserve">Practices: </w:t>
      </w:r>
      <w:r>
        <w:t xml:space="preserve">GitOps, SRE, Chaos engineering, Incident response, Capacity planning</w:t>
      </w:r>
    </w:p>
    <w:p>
      <w:pPr>
        <w:pStyle w:val="Heading2"/>
      </w:pPr>
      <w:r>
        <w:t xml:space="preserve">Open Source</w:t>
      </w:r>
    </w:p>
    <w:p>
      <w:pPr>
        <w:pStyle w:val="Heading3"/>
      </w:pPr>
      <w:r>
        <w:rPr>
          <w:b/>
        </w:rPr>
        <w:t xml:space="preserve">kube-janitor</w:t>
      </w:r>
      <w:r>
        <w:t xml:space="preserve"> — Creator · Maintainer</w:t>
      </w:r>
      <w:r>
        <w:t xml:space="preserve"> (2021–)</w:t>
      </w:r>
    </w:p>
    <w:p>
      <w:pPr>
        <w:pStyle w:val="MetaLine"/>
      </w:pPr>
      <w:r>
        <w:t xml:space="preserve">https://github.com/kaitanaka/kube-janitor</w:t>
      </w:r>
    </w:p>
    <w:p>
      <w:pPr>
        <w:pStyle w:val="Normal"/>
      </w:pPr>
      <w:r>
        <w:t xml:space="preserve">A Kubernetes controller that automatically cleans up stale preview environments and expired resources based on TTL annotations. 3.2K stars.</w:t>
      </w:r>
    </w:p>
    <w:p>
      <w:pPr>
        <w:pStyle w:val="MetaLine"/>
      </w:pPr>
      <w:r>
        <w:t xml:space="preserve">Tech: Go, Kubernetes, controller-runtime</w:t>
      </w:r>
    </w:p>
    <w:p>
      <w:pPr>
        <w:pStyle w:val="Heading3"/>
      </w:pPr>
      <w:r>
        <w:rPr>
          <w:b/>
        </w:rPr>
        <w:t xml:space="preserve">tf-cost-guard</w:t>
      </w:r>
      <w:r>
        <w:t xml:space="preserve"> — Creator</w:t>
      </w:r>
      <w:r>
        <w:t xml:space="preserve"> (2022)</w:t>
      </w:r>
    </w:p>
    <w:p>
      <w:pPr>
        <w:pStyle w:val="MetaLine"/>
      </w:pPr>
      <w:r>
        <w:t xml:space="preserve">https://github.com/kaitanaka/tf-cost-guard</w:t>
      </w:r>
    </w:p>
    <w:p>
      <w:pPr>
        <w:pStyle w:val="Normal"/>
      </w:pPr>
      <w:r>
        <w:t xml:space="preserve">A Terraform plan analyzer that estimates cost impact and blocks PRs exceeding budget thresholds. Integrates with GitHub Actions and GitLab CI.</w:t>
      </w:r>
    </w:p>
    <w:p>
      <w:pPr>
        <w:pStyle w:val="MetaLine"/>
      </w:pPr>
      <w:r>
        <w:t xml:space="preserve">Tech: Go, Terraform, GitHub Actions</w:t>
      </w:r>
    </w:p>
    <w:p>
      <w:pPr>
        <w:pStyle w:val="Heading3"/>
      </w:pPr>
      <w:r>
        <w:rPr>
          <w:b/>
        </w:rPr>
        <w:t xml:space="preserve">prom-aggregator</w:t>
      </w:r>
      <w:r>
        <w:t xml:space="preserve"> — Creator</w:t>
      </w:r>
      <w:r>
        <w:t xml:space="preserve"> (2023)</w:t>
      </w:r>
    </w:p>
    <w:p>
      <w:pPr>
        <w:pStyle w:val="MetaLine"/>
      </w:pPr>
      <w:r>
        <w:t xml:space="preserve">https://github.com/kaitanaka/prom-aggregator</w:t>
      </w:r>
    </w:p>
    <w:p>
      <w:pPr>
        <w:pStyle w:val="Normal"/>
      </w:pPr>
      <w:r>
        <w:t xml:space="preserve">A Prometheus federation proxy that pre-aggregates high-cardinality metrics before they hit Thanos. Reduced Thanos query latency by 70% at Datadog.</w:t>
      </w:r>
    </w:p>
    <w:p>
      <w:pPr>
        <w:pStyle w:val="MetaLine"/>
      </w:pPr>
      <w:r>
        <w:t xml:space="preserve">Tech: Rust, Prometheus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BSc</w:t>
      </w:r>
      <w:r>
        <w:t xml:space="preserve">, Computer Science</w:t>
      </w:r>
      <w:r>
        <w:t xml:space="preserve"> — </w:t>
      </w:r>
      <w:r>
        <w:t xml:space="preserve">Oregon State University</w:t>
      </w:r>
    </w:p>
    <w:p>
      <w:pPr>
        <w:pStyle w:val="MetaLine"/>
      </w:pPr>
      <w:r>
        <w:t xml:space="preserve">2017</w:t>
      </w:r>
    </w:p>
    <w:p>
      <w:pPr>
        <w:pStyle w:val="Normal"/>
      </w:pPr>
      <w:r>
        <w:t xml:space="preserve">Summa cum laude. Senior capstone: container orchestration for scientific computing.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Native  ·  Japanese — Fluent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