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Elena Volkov</w:t>
      </w:r>
    </w:p>
    <w:p>
      <w:pPr>
        <w:pStyle w:val="Subtitle"/>
      </w:pPr>
      <w:r>
        <w:t xml:space="preserve">VP of Marketing</w:t>
      </w:r>
    </w:p>
    <w:p>
      <w:pPr>
        <w:pStyle w:val="Normal"/>
      </w:pPr>
      <w:r>
        <w:t xml:space="preserve">I turn technical products into category-defining brands. Fifteen years building marketing engines that compound — from first blog post to IPO roadshow.</w:t>
      </w:r>
    </w:p>
    <w:p>
      <w:pPr>
        <w:pStyle w:val="ContactLine"/>
      </w:pPr>
      <w:r>
        <w:t xml:space="preserve">elena@elenavolkov.com · +1 (212) 555 0347 · New York, NY · LinkedIn: https://linkedin.com/in/elenavolkov · Twitter/X: https://x.com/elenavolkov</w:t>
      </w:r>
    </w:p>
    <w:p>
      <w:pPr>
        <w:pStyle w:val="Heading2"/>
      </w:pPr>
      <w:r>
        <w:t xml:space="preserve">About</w:t>
      </w:r>
    </w:p>
    <w:p>
      <w:pPr>
        <w:pStyle w:val="Normal"/>
      </w:pPr>
      <w:r>
        <w:t xml:space="preserve">Marketing leader who has built and scaled three B2B SaaS marketing organizations from the ground up. I specialize in the transition from founder-led sales to a marketing-driven growth engine — the moment when brand, content, demand gen, and product marketing all need to start working as a system instead of a collection of experiments. My teams have generated $280M in attributed pipeline across enterprise dev tools, cybersecurity, and data infrastructure. I've hired 60+ marketers, managed $25M in annual budget, and still write the occasional blog post myself.</w:t>
      </w:r>
    </w:p>
    <w:p>
      <w:pPr>
        <w:pStyle w:val="Heading2"/>
      </w:pPr>
      <w:r>
        <w:t xml:space="preserve">Experience</w:t>
      </w:r>
    </w:p>
    <w:p>
      <w:pPr>
        <w:pStyle w:val="Heading3"/>
      </w:pPr>
      <w:r>
        <w:rPr>
          <w:b/>
        </w:rPr>
        <w:t xml:space="preserve">VP of Marketing</w:t>
      </w:r>
      <w:r>
        <w:t xml:space="preserve"> — </w:t>
      </w:r>
      <w:r>
        <w:t xml:space="preserve">Vanta</w:t>
      </w:r>
    </w:p>
    <w:p>
      <w:pPr>
        <w:pStyle w:val="MetaLine"/>
      </w:pPr>
      <w:r>
        <w:t xml:space="preserve">2022 – Present  ·  San Francisco, CA (remote from NYC)</w:t>
      </w:r>
    </w:p>
    <w:p>
      <w:pPr>
        <w:pStyle w:val="Normal"/>
      </w:pPr>
      <w:r>
        <w:t xml:space="preserve">Full marketing leadership for the compliance automation platform ($150M ARR, 5,000+ customers). Team of 35 across brand, content, demand gen, product marketing, and developer relations.</w:t>
      </w:r>
    </w:p>
    <w:p>
      <w:pPr>
        <w:pStyle w:val="ListParagraph"/>
      </w:pPr>
      <w:r>
        <w:t xml:space="preserve">•  Grew marketing-sourced pipeline from $38M to $112M annually while reducing CAC by 22%.</w:t>
      </w:r>
    </w:p>
    <w:p>
      <w:pPr>
        <w:pStyle w:val="ListParagraph"/>
      </w:pPr>
      <w:r>
        <w:t xml:space="preserve">•  Launched the 'Trust as a Product' brand platform; aided 40% increase in inbound demo requests within two quarters.</w:t>
      </w:r>
    </w:p>
    <w:p>
      <w:pPr>
        <w:pStyle w:val="ListParagraph"/>
      </w:pPr>
      <w:r>
        <w:t xml:space="preserve">•  Built the developer marketing function from scratch; Vanta's technical blog now drives 180K monthly uniques.</w:t>
      </w:r>
    </w:p>
    <w:p>
      <w:pPr>
        <w:pStyle w:val="ListParagraph"/>
      </w:pPr>
      <w:r>
        <w:t xml:space="preserve">•  Led the rebrand (agency: Pentagram) that accompanied the Series C announcement; 14K social mentions in 48 hours.</w:t>
      </w:r>
    </w:p>
    <w:p>
      <w:pPr>
        <w:pStyle w:val="ListParagraph"/>
      </w:pPr>
      <w:r>
        <w:t xml:space="preserve">•  Managed $18M annual marketing budget across paid, events, content, and partnerships.</w:t>
      </w:r>
    </w:p>
    <w:p>
      <w:pPr>
        <w:pStyle w:val="Heading3"/>
      </w:pPr>
      <w:r>
        <w:rPr>
          <w:b/>
        </w:rPr>
        <w:t xml:space="preserve">Senior Director of Marketing</w:t>
      </w:r>
      <w:r>
        <w:t xml:space="preserve"> — </w:t>
      </w:r>
      <w:r>
        <w:t xml:space="preserve">Snyk</w:t>
      </w:r>
    </w:p>
    <w:p>
      <w:pPr>
        <w:pStyle w:val="MetaLine"/>
      </w:pPr>
      <w:r>
        <w:t xml:space="preserve">2019 – 2022  ·  Boston, MA</w:t>
      </w:r>
    </w:p>
    <w:p>
      <w:pPr>
        <w:pStyle w:val="Normal"/>
      </w:pPr>
      <w:r>
        <w:t xml:space="preserve">Marketing leadership for developer security during Snyk's hypergrowth phase (Series C through Series F, $100M to $500M+ ARR).</w:t>
      </w:r>
    </w:p>
    <w:p>
      <w:pPr>
        <w:pStyle w:val="ListParagraph"/>
      </w:pPr>
      <w:r>
        <w:t xml:space="preserve">•  Scaled the marketing team from 8 to 42 people across content, demand gen, field marketing, and analyst relations.</w:t>
      </w:r>
    </w:p>
    <w:p>
      <w:pPr>
        <w:pStyle w:val="ListParagraph"/>
      </w:pPr>
      <w:r>
        <w:t xml:space="preserve">•  Launched the annual 'State of Open Source Security' report — 200K downloads, cited in WSJ and TechCrunch.</w:t>
      </w:r>
    </w:p>
    <w:p>
      <w:pPr>
        <w:pStyle w:val="ListParagraph"/>
      </w:pPr>
      <w:r>
        <w:t xml:space="preserve">•  Built the ABM program targeting Fortune 500 security teams; contributed to 60% of enterprise pipeline.</w:t>
      </w:r>
    </w:p>
    <w:p>
      <w:pPr>
        <w:pStyle w:val="ListParagraph"/>
      </w:pPr>
      <w:r>
        <w:t xml:space="preserve">•  Led the category creation effort for 'Developer Security'; won Gartner recognition in two adjacent Magic Quadrants.</w:t>
      </w:r>
    </w:p>
    <w:p>
      <w:pPr>
        <w:pStyle w:val="Heading3"/>
      </w:pPr>
      <w:r>
        <w:rPr>
          <w:b/>
        </w:rPr>
        <w:t xml:space="preserve">Director of Content Marketing</w:t>
      </w:r>
      <w:r>
        <w:t xml:space="preserve"> — </w:t>
      </w:r>
      <w:r>
        <w:t xml:space="preserve">Datadog</w:t>
      </w:r>
    </w:p>
    <w:p>
      <w:pPr>
        <w:pStyle w:val="MetaLine"/>
      </w:pPr>
      <w:r>
        <w:t xml:space="preserve">2015 – 2019  ·  New York, NY</w:t>
      </w:r>
    </w:p>
    <w:p>
      <w:pPr>
        <w:pStyle w:val="Normal"/>
      </w:pPr>
      <w:r>
        <w:t xml:space="preserve">Built and led the content marketing organization through IPO (September 2019, $648M market cap at listing).</w:t>
      </w:r>
    </w:p>
    <w:p>
      <w:pPr>
        <w:pStyle w:val="ListParagraph"/>
      </w:pPr>
      <w:r>
        <w:t xml:space="preserve">•  Grew the Datadog blog from 50K to 1.2M monthly uniques; became the primary organic acquisition channel.</w:t>
      </w:r>
    </w:p>
    <w:p>
      <w:pPr>
        <w:pStyle w:val="ListParagraph"/>
      </w:pPr>
      <w:r>
        <w:t xml:space="preserve">•  Created the 'Monitoring 101' content series — still Datadog's highest-performing content asset six years later.</w:t>
      </w:r>
    </w:p>
    <w:p>
      <w:pPr>
        <w:pStyle w:val="ListParagraph"/>
      </w:pPr>
      <w:r>
        <w:t xml:space="preserve">•  Hired and managed a team of 12 technical writers and content strategists.</w:t>
      </w:r>
    </w:p>
    <w:p>
      <w:pPr>
        <w:pStyle w:val="ListParagraph"/>
      </w:pPr>
      <w:r>
        <w:t xml:space="preserve">•  Contributed content strategy for the IPO roadshow materials.</w:t>
      </w:r>
    </w:p>
    <w:p>
      <w:pPr>
        <w:pStyle w:val="Heading3"/>
      </w:pPr>
      <w:r>
        <w:rPr>
          <w:b/>
        </w:rPr>
        <w:t xml:space="preserve">Content Marketing Manager</w:t>
      </w:r>
      <w:r>
        <w:t xml:space="preserve"> — </w:t>
      </w:r>
      <w:r>
        <w:t xml:space="preserve">HubSpot</w:t>
      </w:r>
    </w:p>
    <w:p>
      <w:pPr>
        <w:pStyle w:val="MetaLine"/>
      </w:pPr>
      <w:r>
        <w:t xml:space="preserve">2011 – 2015  ·  Cambridge, MA</w:t>
      </w:r>
    </w:p>
    <w:p>
      <w:pPr>
        <w:pStyle w:val="Normal"/>
      </w:pPr>
      <w:r>
        <w:t xml:space="preserve">Early member of the content team during HubSpot's growth from startup to IPO (October 2014).</w:t>
      </w:r>
    </w:p>
    <w:p>
      <w:pPr>
        <w:pStyle w:val="ListParagraph"/>
      </w:pPr>
      <w:r>
        <w:t xml:space="preserve">•  Launched the inbound marketing certification program — 100K completions in the first year.</w:t>
      </w:r>
    </w:p>
    <w:p>
      <w:pPr>
        <w:pStyle w:val="ListParagraph"/>
      </w:pPr>
      <w:r>
        <w:t xml:space="preserve">•  Managed the editorial calendar for the marketing blog (2M monthly readers).</w:t>
      </w:r>
    </w:p>
    <w:p>
      <w:pPr>
        <w:pStyle w:val="ListParagraph"/>
      </w:pPr>
      <w:r>
        <w:t xml:space="preserve">•  Created the 'Marketing Grader' tool concept that became HubSpot's top lead-gen asset.</w:t>
      </w:r>
    </w:p>
    <w:p>
      <w:pPr>
        <w:pStyle w:val="Heading2"/>
      </w:pPr>
      <w:r>
        <w:t xml:space="preserve">Competencies</w:t>
      </w:r>
    </w:p>
    <w:p>
      <w:pPr>
        <w:pStyle w:val="Normal"/>
      </w:pPr>
      <w:r>
        <w:rPr>
          <w:b/>
        </w:rPr>
        <w:t xml:space="preserve">Strategy: </w:t>
      </w:r>
      <w:r>
        <w:t xml:space="preserve">Brand positioning, Category creation, Go-to-market, Pricing strategy, Competitive intelligence</w:t>
      </w:r>
    </w:p>
    <w:p>
      <w:pPr>
        <w:pStyle w:val="Normal"/>
      </w:pPr>
      <w:r>
        <w:rPr>
          <w:b/>
        </w:rPr>
        <w:t xml:space="preserve">Demand Gen: </w:t>
      </w:r>
      <w:r>
        <w:t xml:space="preserve">ABM, Paid media, SEO/SEM, Event marketing, Partner marketing</w:t>
      </w:r>
    </w:p>
    <w:p>
      <w:pPr>
        <w:pStyle w:val="Normal"/>
      </w:pPr>
      <w:r>
        <w:rPr>
          <w:b/>
        </w:rPr>
        <w:t xml:space="preserve">Content: </w:t>
      </w:r>
      <w:r>
        <w:t xml:space="preserve">Technical writing, Editorial strategy, Developer marketing, Thought leadership, Analyst relations</w:t>
      </w:r>
    </w:p>
    <w:p>
      <w:pPr>
        <w:pStyle w:val="Normal"/>
      </w:pPr>
      <w:r>
        <w:rPr>
          <w:b/>
        </w:rPr>
        <w:t xml:space="preserve">Operations: </w:t>
      </w:r>
      <w:r>
        <w:t xml:space="preserve">Marketing attribution, Budget management, Team building, Vendor management, Board reporting</w:t>
      </w:r>
    </w:p>
    <w:p>
      <w:pPr>
        <w:pStyle w:val="Normal"/>
      </w:pPr>
      <w:r>
        <w:rPr>
          <w:b/>
        </w:rPr>
        <w:t xml:space="preserve">Tools: </w:t>
      </w:r>
      <w:r>
        <w:t xml:space="preserve">HubSpot, Salesforce, Marketo, 6sense, Clearbit, Figma, Webflow</w:t>
      </w:r>
    </w:p>
    <w:p>
      <w:pPr>
        <w:pStyle w:val="Heading2"/>
      </w:pPr>
      <w:r>
        <w:t xml:space="preserve">Recognition</w:t>
      </w:r>
    </w:p>
    <w:p>
      <w:pPr>
        <w:pStyle w:val="Normal"/>
      </w:pPr>
      <w:r>
        <w:rPr>
          <w:b/>
        </w:rPr>
        <w:t xml:space="preserve">Top 50 B2B Marketing Leaders</w:t>
      </w:r>
      <w:r>
        <w:t xml:space="preserve"> — Demand Gen Report</w:t>
      </w:r>
      <w:r>
        <w:t xml:space="preserve">  (2024)</w:t>
      </w:r>
    </w:p>
    <w:p>
      <w:pPr>
        <w:pStyle w:val="Normal"/>
      </w:pPr>
      <w:r>
        <w:t xml:space="preserve">Annual list recognizing marketing executives driving measurable pipeline impact.</w:t>
      </w:r>
    </w:p>
    <w:p>
      <w:pPr>
        <w:pStyle w:val="Normal"/>
      </w:pPr>
      <w:r>
        <w:rPr>
          <w:b/>
        </w:rPr>
        <w:t xml:space="preserve">Speaker, SaaStr Annual (keynote)</w:t>
      </w:r>
      <w:r>
        <w:t xml:space="preserve"> — SaaStr</w:t>
      </w:r>
      <w:r>
        <w:t xml:space="preserve">  (2024)</w:t>
      </w:r>
    </w:p>
    <w:p>
      <w:pPr>
        <w:pStyle w:val="Normal"/>
      </w:pPr>
      <w:r>
        <w:t xml:space="preserve">Talk: 'Brand is a growth lever, not a cost center.'</w:t>
      </w:r>
    </w:p>
    <w:p>
      <w:pPr>
        <w:pStyle w:val="Normal"/>
      </w:pPr>
      <w:r>
        <w:rPr>
          <w:b/>
        </w:rPr>
        <w:t xml:space="preserve">CMO50 Next-Gen Leaders</w:t>
      </w:r>
      <w:r>
        <w:t xml:space="preserve"> — Forbes</w:t>
      </w:r>
      <w:r>
        <w:t xml:space="preserve">  (2023)</w:t>
      </w:r>
    </w:p>
    <w:p>
      <w:pPr>
        <w:pStyle w:val="Normal"/>
      </w:pPr>
      <w:r>
        <w:rPr>
          <w:b/>
        </w:rPr>
        <w:t xml:space="preserve">Webby Award — Best B2B Website</w:t>
      </w:r>
      <w:r>
        <w:t xml:space="preserve"> — International Academy of Digital Arts &amp; Sciences</w:t>
      </w:r>
      <w:r>
        <w:t xml:space="preserve">  (2023)</w:t>
      </w:r>
    </w:p>
    <w:p>
      <w:pPr>
        <w:pStyle w:val="Normal"/>
      </w:pPr>
      <w:r>
        <w:t xml:space="preserve">For the Vanta rebrand and website redesign.</w:t>
      </w:r>
    </w:p>
    <w:p>
      <w:pPr>
        <w:pStyle w:val="Heading2"/>
      </w:pPr>
      <w:r>
        <w:t xml:space="preserve">Education</w:t>
      </w:r>
    </w:p>
    <w:p>
      <w:pPr>
        <w:pStyle w:val="Heading3"/>
      </w:pPr>
      <w:r>
        <w:rPr>
          <w:b/>
        </w:rPr>
        <w:t xml:space="preserve">MSJ</w:t>
      </w:r>
      <w:r>
        <w:t xml:space="preserve">, Journalism (Digital Media)</w:t>
      </w:r>
      <w:r>
        <w:t xml:space="preserve"> — </w:t>
      </w:r>
      <w:r>
        <w:t xml:space="preserve">Northwestern University — Medill School</w:t>
      </w:r>
    </w:p>
    <w:p>
      <w:pPr>
        <w:pStyle w:val="MetaLine"/>
      </w:pPr>
      <w:r>
        <w:t xml:space="preserve">2011</w:t>
      </w:r>
    </w:p>
    <w:p>
      <w:pPr>
        <w:pStyle w:val="Heading3"/>
      </w:pPr>
      <w:r>
        <w:rPr>
          <w:b/>
        </w:rPr>
        <w:t xml:space="preserve">BA</w:t>
      </w:r>
      <w:r>
        <w:t xml:space="preserve">, English Literature and Russian Studies</w:t>
      </w:r>
      <w:r>
        <w:t xml:space="preserve"> — </w:t>
      </w:r>
      <w:r>
        <w:t xml:space="preserve">University of Michigan</w:t>
      </w:r>
    </w:p>
    <w:p>
      <w:pPr>
        <w:pStyle w:val="MetaLine"/>
      </w:pPr>
      <w:r>
        <w:t xml:space="preserve">2009</w:t>
      </w:r>
    </w:p>
    <w:p>
      <w:pPr>
        <w:pStyle w:val="Normal"/>
      </w:pPr>
      <w:r>
        <w:t xml:space="preserve">Phi Beta Kappa. Hopwood Award for Creative Writing.</w:t>
      </w:r>
    </w:p>
    <w:p>
      <w:pPr>
        <w:pStyle w:val="Heading2"/>
      </w:pPr>
      <w:r>
        <w:t xml:space="preserve">Languages</w:t>
      </w:r>
    </w:p>
    <w:p>
      <w:pPr>
        <w:pStyle w:val="Normal"/>
      </w:pPr>
      <w:r>
        <w:t xml:space="preserve">English — Native  ·  Russian — Fluent  ·  French — Professional working</w:t>
      </w:r>
    </w:p>
    <w:p>
      <w:pPr>
        <w:pStyle w:val="Heading2"/>
      </w:pPr>
      <w:r>
        <w:t xml:space="preserve">Community</w:t>
      </w:r>
    </w:p>
    <w:p>
      <w:pPr>
        <w:pStyle w:val="Heading3"/>
      </w:pPr>
      <w:r>
        <w:rPr>
          <w:b/>
        </w:rPr>
        <w:t xml:space="preserve">Board Member &amp; Mentor</w:t>
      </w:r>
      <w:r>
        <w:t xml:space="preserve"> — Women in Revenue</w:t>
      </w:r>
    </w:p>
    <w:p>
      <w:pPr>
        <w:pStyle w:val="MetaLine"/>
      </w:pPr>
      <w:r>
        <w:t xml:space="preserve">2021 – Present</w:t>
      </w:r>
    </w:p>
    <w:p>
      <w:pPr>
        <w:pStyle w:val="Normal"/>
      </w:pPr>
      <w:r>
        <w:t xml:space="preserve">Mentoring women in marketing and revenue leadership roles.</w:t>
      </w:r>
    </w:p>
    <w:p>
      <w:pPr>
        <w:pStyle w:val="Heading3"/>
      </w:pPr>
      <w:r>
        <w:rPr>
          <w:b/>
        </w:rPr>
        <w:t xml:space="preserve">Writing Workshop Facilitator</w:t>
      </w:r>
      <w:r>
        <w:t xml:space="preserve"> — 826 National</w:t>
      </w:r>
    </w:p>
    <w:p>
      <w:pPr>
        <w:pStyle w:val="MetaLine"/>
      </w:pPr>
      <w:r>
        <w:t xml:space="preserve">2013 – Present</w:t>
      </w:r>
    </w:p>
    <w:sectPr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styleId="Normal" w:default="1">
    <w:name w:val="Normal"/>
    <w:pPr>
      <w:spacing w:after="120"/>
    </w:pPr>
  </w:style>
  <w:style w:type="paragraph" w:styleId="Title">
    <w:name w:val="Title"/>
    <w:basedOn w:val="Normal"/>
    <w:pPr>
      <w:spacing w:before="0" w:after="60"/>
    </w:pPr>
    <w:rPr>
      <w:rFonts w:ascii="Calibri" w:hAnsi="Calibri"/>
      <w:sz w:val="44"/>
      <w:szCs w:val="44"/>
      <w:b/>
    </w:rPr>
  </w:style>
  <w:style w:type="paragraph" w:styleId="Subtitle">
    <w:name w:val="Subtitle"/>
    <w:basedOn w:val="Normal"/>
    <w:pPr>
      <w:spacing w:after="60"/>
    </w:pPr>
    <w:rPr>
      <w:sz w:val="26"/>
      <w:szCs w:val="26"/>
      <w:color w:val="404040"/>
    </w:rPr>
  </w:style>
  <w:style w:type="paragraph" w:styleId="Heading1">
    <w:name w:val="heading 1"/>
    <w:basedOn w:val="Normal"/>
    <w:pPr>
      <w:spacing w:before="240" w:after="120"/>
    </w:pPr>
    <w:rPr>
      <w:sz w:val="32"/>
      <w:szCs w:val="32"/>
      <w:b/>
    </w:rPr>
  </w:style>
  <w:style w:type="paragraph" w:styleId="Heading2">
    <w:name w:val="heading 2"/>
    <w:basedOn w:val="Normal"/>
    <w:pPr>
      <w:spacing w:before="280" w:after="120"/>
      <w:pBdr>
        <w:bottom w:val="single" w:sz="4" w:space="1" w:color="808080"/>
      </w:pBdr>
    </w:pPr>
    <w:rPr>
      <w:sz w:val="22"/>
      <w:szCs w:val="22"/>
      <w:b/>
      <w:caps/>
      <w:spacing w:val="40"/>
    </w:rPr>
  </w:style>
  <w:style w:type="paragraph" w:styleId="Heading3">
    <w:name w:val="heading 3"/>
    <w:basedOn w:val="Normal"/>
    <w:pPr>
      <w:spacing w:before="160" w:after="40"/>
    </w:pPr>
    <w:rPr>
      <w:sz w:val="24"/>
      <w:szCs w:val="24"/>
    </w:rPr>
  </w:style>
  <w:style w:type="paragraph" w:styleId="MetaLine">
    <w:name w:val="Meta Line"/>
    <w:basedOn w:val="Normal"/>
    <w:pPr>
      <w:spacing w:after="60"/>
    </w:pPr>
    <w:rPr>
      <w:sz w:val="20"/>
      <w:szCs w:val="20"/>
      <w:color w:val="606060"/>
    </w:rPr>
  </w:style>
  <w:style w:type="paragraph" w:styleId="ContactLine">
    <w:name w:val="Contact Line"/>
    <w:basedOn w:val="Normal"/>
    <w:pPr>
      <w:spacing w:after="240"/>
    </w:pPr>
    <w:rPr>
      <w:sz w:val="20"/>
      <w:szCs w:val="20"/>
      <w:color w:val="404040"/>
    </w:rPr>
  </w:style>
  <w:style w:type="paragraph" w:styleId="ListParagraph">
    <w:name w:val="List Paragraph"/>
    <w:basedOn w:val="Normal"/>
    <w:pPr>
      <w:ind w:left="360"/>
      <w:spacing w:after="40"/>
    </w:p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